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E31CB85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F54A98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F54A98">
        <w:rPr>
          <w:rFonts w:ascii="Arial" w:hAnsi="Arial" w:cs="Arial"/>
          <w:sz w:val="24"/>
          <w:szCs w:val="24"/>
        </w:rPr>
        <w:t>,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>que</w:t>
      </w:r>
      <w:r w:rsidR="00F54A98">
        <w:rPr>
          <w:rFonts w:ascii="Arial" w:hAnsi="Arial" w:cs="Arial"/>
          <w:sz w:val="24"/>
          <w:szCs w:val="24"/>
        </w:rPr>
        <w:t>,</w:t>
      </w:r>
      <w:r w:rsidR="001317E3" w:rsidRPr="001317E3">
        <w:rPr>
          <w:rFonts w:ascii="Arial" w:hAnsi="Arial" w:cs="Arial"/>
          <w:sz w:val="24"/>
          <w:szCs w:val="24"/>
        </w:rPr>
        <w:t xml:space="preserve"> até o momento, </w:t>
      </w:r>
      <w:r w:rsidR="00D72930" w:rsidRPr="00D72930">
        <w:rPr>
          <w:rFonts w:ascii="Arial" w:hAnsi="Arial" w:cs="Arial"/>
          <w:sz w:val="24"/>
          <w:szCs w:val="24"/>
        </w:rPr>
        <w:t>não houve Regulamentação/Verbas Indenizatórias no ano de 202</w:t>
      </w:r>
      <w:r w:rsidR="00662846">
        <w:rPr>
          <w:rFonts w:ascii="Arial" w:hAnsi="Arial" w:cs="Arial"/>
          <w:sz w:val="24"/>
          <w:szCs w:val="24"/>
        </w:rPr>
        <w:t>5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ED7854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F4DFB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F4DFB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62846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8B83" w14:textId="77777777" w:rsidR="00EC546C" w:rsidRDefault="00EC546C" w:rsidP="009B0CC3">
      <w:pPr>
        <w:spacing w:after="0" w:line="240" w:lineRule="auto"/>
      </w:pPr>
      <w:r>
        <w:separator/>
      </w:r>
    </w:p>
  </w:endnote>
  <w:endnote w:type="continuationSeparator" w:id="0">
    <w:p w14:paraId="37D093AE" w14:textId="77777777" w:rsidR="00EC546C" w:rsidRDefault="00EC546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DFE6" w14:textId="77777777" w:rsidR="00EC546C" w:rsidRDefault="00EC546C" w:rsidP="009B0CC3">
      <w:pPr>
        <w:spacing w:after="0" w:line="240" w:lineRule="auto"/>
      </w:pPr>
      <w:r>
        <w:separator/>
      </w:r>
    </w:p>
  </w:footnote>
  <w:footnote w:type="continuationSeparator" w:id="0">
    <w:p w14:paraId="7763AE1B" w14:textId="77777777" w:rsidR="00EC546C" w:rsidRDefault="00EC546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70C1E"/>
    <w:rsid w:val="00107C4C"/>
    <w:rsid w:val="001317E3"/>
    <w:rsid w:val="001A0AA3"/>
    <w:rsid w:val="00243A9D"/>
    <w:rsid w:val="00286705"/>
    <w:rsid w:val="00296403"/>
    <w:rsid w:val="002E124D"/>
    <w:rsid w:val="002E484D"/>
    <w:rsid w:val="003217B0"/>
    <w:rsid w:val="00341A7C"/>
    <w:rsid w:val="00375443"/>
    <w:rsid w:val="004454B6"/>
    <w:rsid w:val="00473327"/>
    <w:rsid w:val="00486F5A"/>
    <w:rsid w:val="004B3E49"/>
    <w:rsid w:val="00562245"/>
    <w:rsid w:val="005D3696"/>
    <w:rsid w:val="00662846"/>
    <w:rsid w:val="006735DF"/>
    <w:rsid w:val="00690831"/>
    <w:rsid w:val="00744471"/>
    <w:rsid w:val="007E1614"/>
    <w:rsid w:val="0086434C"/>
    <w:rsid w:val="009143F5"/>
    <w:rsid w:val="0094094A"/>
    <w:rsid w:val="009B0CC3"/>
    <w:rsid w:val="00A841A3"/>
    <w:rsid w:val="00AD05B1"/>
    <w:rsid w:val="00D1264D"/>
    <w:rsid w:val="00D72930"/>
    <w:rsid w:val="00DB1317"/>
    <w:rsid w:val="00E147A1"/>
    <w:rsid w:val="00E34F59"/>
    <w:rsid w:val="00EC12ED"/>
    <w:rsid w:val="00EC546C"/>
    <w:rsid w:val="00F54A9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8</cp:revision>
  <cp:lastPrinted>2022-01-10T13:06:00Z</cp:lastPrinted>
  <dcterms:created xsi:type="dcterms:W3CDTF">2024-05-23T22:56:00Z</dcterms:created>
  <dcterms:modified xsi:type="dcterms:W3CDTF">2025-09-20T10:57:00Z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